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74AD" w14:textId="77777777" w:rsidR="00F01047" w:rsidRPr="00F01047" w:rsidRDefault="00F01047" w:rsidP="00F01047">
      <w:pPr>
        <w:spacing w:before="100" w:beforeAutospacing="1" w:after="100" w:afterAutospacing="1" w:line="240" w:lineRule="auto"/>
        <w:ind w:left="720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September 2025</w:t>
      </w:r>
    </w:p>
    <w:p w14:paraId="2760BDCE" w14:textId="77777777" w:rsidR="00F01047" w:rsidRPr="00F01047" w:rsidRDefault="00F01047" w:rsidP="00F01047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>Dear Parents/Carers,</w:t>
      </w:r>
    </w:p>
    <w:p w14:paraId="455E6113" w14:textId="77777777" w:rsidR="00F01047" w:rsidRPr="00F01047" w:rsidRDefault="00F01047" w:rsidP="00F01047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As part of our ongoing commitment to supporting your child’s learning, Year 7 pupils will soon be completing the </w:t>
      </w:r>
      <w:r w:rsidRPr="00F010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New Group Reading Test (NGRT)</w:t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>. This is a nationally recognised assessment that helps us gain a detailed insight into each child’s reading ability.</w:t>
      </w:r>
    </w:p>
    <w:p w14:paraId="50BEFC8E" w14:textId="77777777" w:rsidR="00F01047" w:rsidRPr="00F01047" w:rsidRDefault="00F01047" w:rsidP="00F01047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Please be reassured that </w:t>
      </w:r>
      <w:r w:rsidRPr="00F010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 preparation is required</w:t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these tests. The assessment simply allows us to see how best to support pupils—whether that means stretching them further or providing additional intervention to help develop their reading skills.</w:t>
      </w:r>
    </w:p>
    <w:p w14:paraId="49EBA795" w14:textId="77777777" w:rsidR="00F01047" w:rsidRPr="00F01047" w:rsidRDefault="00F01047" w:rsidP="00F01047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tests will take place </w:t>
      </w:r>
      <w:r w:rsidRPr="00F010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on computers during pupils’ timetabled Computer Science lessons</w:t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on the following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F01047" w14:paraId="20DCAF7A" w14:textId="77777777" w:rsidTr="00F01047">
        <w:tc>
          <w:tcPr>
            <w:tcW w:w="3005" w:type="dxa"/>
          </w:tcPr>
          <w:p w14:paraId="546128B2" w14:textId="55355933" w:rsidR="00F01047" w:rsidRP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010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Class</w:t>
            </w:r>
          </w:p>
        </w:tc>
        <w:tc>
          <w:tcPr>
            <w:tcW w:w="3005" w:type="dxa"/>
          </w:tcPr>
          <w:p w14:paraId="2E631267" w14:textId="19CFE4BC" w:rsidR="00F01047" w:rsidRP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F01047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Date</w:t>
            </w:r>
          </w:p>
        </w:tc>
      </w:tr>
      <w:tr w:rsidR="00F01047" w14:paraId="04844AE1" w14:textId="77777777" w:rsidTr="00F01047">
        <w:tc>
          <w:tcPr>
            <w:tcW w:w="3005" w:type="dxa"/>
          </w:tcPr>
          <w:p w14:paraId="4D4496AA" w14:textId="3518868F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7Q1</w:t>
            </w:r>
          </w:p>
        </w:tc>
        <w:tc>
          <w:tcPr>
            <w:tcW w:w="3005" w:type="dxa"/>
          </w:tcPr>
          <w:p w14:paraId="5B54CC33" w14:textId="3042BCCE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F01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October 2025</w:t>
            </w:r>
          </w:p>
        </w:tc>
      </w:tr>
      <w:tr w:rsidR="00F01047" w14:paraId="340EC511" w14:textId="77777777" w:rsidTr="00F01047">
        <w:tc>
          <w:tcPr>
            <w:tcW w:w="3005" w:type="dxa"/>
          </w:tcPr>
          <w:p w14:paraId="62394CFD" w14:textId="506DFF82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7Q2</w:t>
            </w:r>
          </w:p>
        </w:tc>
        <w:tc>
          <w:tcPr>
            <w:tcW w:w="3005" w:type="dxa"/>
          </w:tcPr>
          <w:p w14:paraId="4B4B690A" w14:textId="281A56CA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</w:t>
            </w:r>
            <w:r w:rsidRPr="00F01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September 2025</w:t>
            </w:r>
          </w:p>
        </w:tc>
      </w:tr>
      <w:tr w:rsidR="00F01047" w14:paraId="20C8754D" w14:textId="77777777" w:rsidTr="00F01047">
        <w:tc>
          <w:tcPr>
            <w:tcW w:w="3005" w:type="dxa"/>
          </w:tcPr>
          <w:p w14:paraId="35AAF37E" w14:textId="01C68B6B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7Q3</w:t>
            </w:r>
          </w:p>
        </w:tc>
        <w:tc>
          <w:tcPr>
            <w:tcW w:w="3005" w:type="dxa"/>
          </w:tcPr>
          <w:p w14:paraId="7A4C0C33" w14:textId="77444D46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  <w:r w:rsidRPr="00F01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September 2025</w:t>
            </w:r>
          </w:p>
        </w:tc>
      </w:tr>
      <w:tr w:rsidR="00F01047" w14:paraId="6E919C15" w14:textId="77777777" w:rsidTr="00F01047">
        <w:tc>
          <w:tcPr>
            <w:tcW w:w="3005" w:type="dxa"/>
          </w:tcPr>
          <w:p w14:paraId="4548CA5D" w14:textId="1B6369A5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7E1</w:t>
            </w:r>
          </w:p>
        </w:tc>
        <w:tc>
          <w:tcPr>
            <w:tcW w:w="3005" w:type="dxa"/>
          </w:tcPr>
          <w:p w14:paraId="14881EE4" w14:textId="39F353C5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  <w:r w:rsidRPr="00F01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September 2025</w:t>
            </w:r>
          </w:p>
        </w:tc>
      </w:tr>
      <w:tr w:rsidR="00F01047" w14:paraId="1B768466" w14:textId="77777777" w:rsidTr="00F01047">
        <w:tc>
          <w:tcPr>
            <w:tcW w:w="3005" w:type="dxa"/>
          </w:tcPr>
          <w:p w14:paraId="631DD341" w14:textId="6CE23F87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7E2</w:t>
            </w:r>
          </w:p>
        </w:tc>
        <w:tc>
          <w:tcPr>
            <w:tcW w:w="3005" w:type="dxa"/>
          </w:tcPr>
          <w:p w14:paraId="0A3E47BF" w14:textId="7DE24EC4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  <w:r w:rsidRPr="00F01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September 2025</w:t>
            </w:r>
          </w:p>
        </w:tc>
      </w:tr>
      <w:tr w:rsidR="00F01047" w14:paraId="3EF674BA" w14:textId="77777777" w:rsidTr="00F01047">
        <w:tc>
          <w:tcPr>
            <w:tcW w:w="3005" w:type="dxa"/>
          </w:tcPr>
          <w:p w14:paraId="2CC1ED03" w14:textId="79427E5C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7E3</w:t>
            </w:r>
          </w:p>
        </w:tc>
        <w:tc>
          <w:tcPr>
            <w:tcW w:w="3005" w:type="dxa"/>
          </w:tcPr>
          <w:p w14:paraId="26AE4929" w14:textId="076535E8" w:rsidR="00F01047" w:rsidRDefault="00F01047" w:rsidP="00F01047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F0104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October 2025</w:t>
            </w:r>
          </w:p>
        </w:tc>
      </w:tr>
    </w:tbl>
    <w:p w14:paraId="6735FD65" w14:textId="57616A78" w:rsidR="00F01047" w:rsidRPr="00F01047" w:rsidRDefault="00F01047" w:rsidP="00F01047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>The information from these assessments will play an invaluable role in ensuring every child receives the right support and challenge in their reading journey at The Queen Elizabeth Academy.</w:t>
      </w:r>
    </w:p>
    <w:p w14:paraId="1D46FDE2" w14:textId="77777777" w:rsidR="00F01047" w:rsidRPr="00F01047" w:rsidRDefault="00F01047" w:rsidP="00F01047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>Thank you for your continued support.</w:t>
      </w:r>
    </w:p>
    <w:p w14:paraId="47869A0C" w14:textId="2A9FABF4" w:rsidR="00F01047" w:rsidRPr="00F01047" w:rsidRDefault="00F01047" w:rsidP="00F01047">
      <w:pPr>
        <w:spacing w:before="100" w:beforeAutospacing="1" w:after="100" w:afterAutospacing="1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Yours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>incerely,</w:t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B9103D" w:rsidRPr="00B9103D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2C5A30" wp14:editId="4F8CC990">
            <wp:extent cx="1148733" cy="720774"/>
            <wp:effectExtent l="0" t="0" r="0" b="3175"/>
            <wp:docPr id="14" name="Picture 13" descr="A black and white drawing of a mous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A8D0EFC-FD83-1026-3F34-A09CE565FE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black and white drawing of a mouse&#10;&#10;AI-generated content may be incorrect.">
                      <a:extLst>
                        <a:ext uri="{FF2B5EF4-FFF2-40B4-BE49-F238E27FC236}">
                          <a16:creationId xmlns:a16="http://schemas.microsoft.com/office/drawing/2014/main" id="{AA8D0EFC-FD83-1026-3F34-A09CE565FE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33" cy="72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Mr A. </w:t>
      </w:r>
      <w:r w:rsidRPr="00F010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Wiles</w:t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Assistant Principal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</w:t>
      </w:r>
      <w:r w:rsidRPr="00F010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Teaching and Learning</w:t>
      </w:r>
    </w:p>
    <w:p w14:paraId="780836ED" w14:textId="2AA453AF" w:rsidR="00D6555E" w:rsidRPr="00F01047" w:rsidRDefault="00D6555E" w:rsidP="00F01047"/>
    <w:sectPr w:rsidR="00D6555E" w:rsidRPr="00F01047" w:rsidSect="00F307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-1009" w:right="1440" w:bottom="-567" w:left="1440" w:header="25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1AA4" w14:textId="77777777" w:rsidR="006A6158" w:rsidRDefault="006A6158" w:rsidP="00F81F02">
      <w:pPr>
        <w:spacing w:after="0" w:line="240" w:lineRule="auto"/>
      </w:pPr>
      <w:r>
        <w:separator/>
      </w:r>
    </w:p>
  </w:endnote>
  <w:endnote w:type="continuationSeparator" w:id="0">
    <w:p w14:paraId="75BD91E7" w14:textId="77777777" w:rsidR="006A6158" w:rsidRDefault="006A6158" w:rsidP="00F8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4116" w14:textId="77777777" w:rsidR="000D13F6" w:rsidRDefault="000D1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67BC" w14:textId="77777777" w:rsidR="000D13F6" w:rsidRDefault="000D1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3670" w14:textId="0375ED9A" w:rsidR="00647680" w:rsidRDefault="000D13F6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1608413" wp14:editId="600C32D3">
              <wp:simplePos x="0" y="0"/>
              <wp:positionH relativeFrom="column">
                <wp:posOffset>-771525</wp:posOffset>
              </wp:positionH>
              <wp:positionV relativeFrom="paragraph">
                <wp:posOffset>144780</wp:posOffset>
              </wp:positionV>
              <wp:extent cx="6019800" cy="321945"/>
              <wp:effectExtent l="0" t="0" r="0" b="1905"/>
              <wp:wrapSquare wrapText="bothSides"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321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28F02" w14:textId="148496E4" w:rsidR="00647680" w:rsidRPr="000D13F6" w:rsidRDefault="000D13F6" w:rsidP="00647680">
                          <w:pP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Associate </w:t>
                          </w:r>
                          <w:r w:rsidR="00F4590F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Trust</w:t>
                          </w: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Principal :</w:t>
                          </w:r>
                          <w:proofErr w:type="gramEnd"/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  <w:r w:rsidR="00D6555E"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 xml:space="preserve">Neil </w:t>
                          </w: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Harding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,</w:t>
                          </w:r>
                          <w:r w:rsidRPr="000D13F6">
                            <w:rPr>
                              <w:i/>
                              <w:iCs/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  <w:r w:rsidRPr="000D13F6"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t>Associate Head of Academy: Alison Morris</w:t>
                          </w:r>
                          <w:r w:rsidRPr="000D13F6">
                            <w:rPr>
                              <w:i/>
                              <w:iCs/>
                              <w:color w:val="FFFFFF" w:themeColor="background1"/>
                              <w:sz w:val="24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08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0.75pt;margin-top:11.4pt;width:474pt;height:25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" filled="f" stroked="f">
              <v:textbox>
                <w:txbxContent>
                  <w:p w14:paraId="06F28F02" w14:textId="148496E4" w:rsidR="00647680" w:rsidRPr="000D13F6" w:rsidRDefault="000D13F6" w:rsidP="00647680">
                    <w:pPr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Associate </w:t>
                    </w:r>
                    <w:r w:rsidR="00F4590F">
                      <w:rPr>
                        <w:color w:val="FFFFFF" w:themeColor="background1"/>
                        <w:sz w:val="24"/>
                        <w:szCs w:val="20"/>
                      </w:rPr>
                      <w:t>Trust</w:t>
                    </w: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  <w:proofErr w:type="gramStart"/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>Principal :</w:t>
                    </w:r>
                    <w:proofErr w:type="gramEnd"/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  <w:r w:rsidR="00D6555E" w:rsidRPr="000D13F6">
                      <w:rPr>
                        <w:color w:val="FFFFFF" w:themeColor="background1"/>
                        <w:sz w:val="24"/>
                        <w:szCs w:val="20"/>
                      </w:rPr>
                      <w:t xml:space="preserve">Neil </w:t>
                    </w: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>Harding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t>,</w:t>
                    </w:r>
                    <w:r w:rsidRPr="000D13F6">
                      <w:rPr>
                        <w:i/>
                        <w:iCs/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  <w:r w:rsidRPr="000D13F6">
                      <w:rPr>
                        <w:color w:val="FFFFFF" w:themeColor="background1"/>
                        <w:sz w:val="24"/>
                        <w:szCs w:val="20"/>
                      </w:rPr>
                      <w:t>Associate Head of Academy: Alison Morris</w:t>
                    </w:r>
                    <w:r w:rsidRPr="000D13F6">
                      <w:rPr>
                        <w:i/>
                        <w:iCs/>
                        <w:color w:val="FFFFFF" w:themeColor="background1"/>
                        <w:sz w:val="24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542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56ED8E" wp14:editId="44B4D8AC">
              <wp:simplePos x="0" y="0"/>
              <wp:positionH relativeFrom="column">
                <wp:posOffset>-342900</wp:posOffset>
              </wp:positionH>
              <wp:positionV relativeFrom="paragraph">
                <wp:posOffset>87630</wp:posOffset>
              </wp:positionV>
              <wp:extent cx="276225" cy="45719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01A217" w14:textId="77777777" w:rsidR="00995421" w:rsidRDefault="00995421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56ED8E" id="Text Box 3" o:spid="_x0000_s1028" type="#_x0000_t202" style="position:absolute;margin-left:-27pt;margin-top:6.9pt;width:21.7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" fillcolor="white [3212]" stroked="f" strokeweight=".5pt">
              <v:textbox>
                <w:txbxContent>
                  <w:p w14:paraId="7F01A217" w14:textId="77777777" w:rsidR="00995421" w:rsidRDefault="00995421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923D" w14:textId="77777777" w:rsidR="006A6158" w:rsidRDefault="006A6158" w:rsidP="00F81F02">
      <w:pPr>
        <w:spacing w:after="0" w:line="240" w:lineRule="auto"/>
      </w:pPr>
      <w:r>
        <w:separator/>
      </w:r>
    </w:p>
  </w:footnote>
  <w:footnote w:type="continuationSeparator" w:id="0">
    <w:p w14:paraId="103613CD" w14:textId="77777777" w:rsidR="006A6158" w:rsidRDefault="006A6158" w:rsidP="00F81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5389" w14:textId="77777777" w:rsidR="000D13F6" w:rsidRDefault="000D1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201B" w14:textId="33F1D381" w:rsidR="00F81F02" w:rsidRDefault="003622E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0E2932B" wp14:editId="0CCF2459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9200" cy="10698127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8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2072" w14:textId="13941B8E" w:rsidR="00F81F02" w:rsidRDefault="00B9669F">
    <w:pPr>
      <w:pStyle w:val="Header"/>
    </w:pPr>
    <w:r>
      <w:rPr>
        <w:noProof/>
      </w:rPr>
      <w:drawing>
        <wp:anchor distT="0" distB="0" distL="114300" distR="114300" simplePos="0" relativeHeight="251648000" behindDoc="1" locked="0" layoutInCell="1" allowOverlap="1" wp14:anchorId="74BCD0FA" wp14:editId="0D927F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0901" cy="1071466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0901" cy="1071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4584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186D0AA" wp14:editId="3256699B">
              <wp:simplePos x="0" y="0"/>
              <wp:positionH relativeFrom="column">
                <wp:posOffset>2667000</wp:posOffset>
              </wp:positionH>
              <wp:positionV relativeFrom="page">
                <wp:posOffset>184150</wp:posOffset>
              </wp:positionV>
              <wp:extent cx="3778250" cy="1498600"/>
              <wp:effectExtent l="0" t="0" r="0" b="635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0" cy="149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6379" w:type="dxa"/>
                            <w:tblInd w:w="-70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812"/>
                            <w:gridCol w:w="567"/>
                          </w:tblGrid>
                          <w:tr w:rsidR="000C096E" w14:paraId="5A35E8DD" w14:textId="77777777" w:rsidTr="00744584">
                            <w:trPr>
                              <w:trHeight w:val="478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1665CBAB" w14:textId="7EFBDABF" w:rsidR="000C096E" w:rsidRPr="00380351" w:rsidRDefault="00D6555E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TQE-info</w:t>
                                </w:r>
                                <w:r w:rsidR="003622E5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@</w:t>
                                </w:r>
                                <w:r w:rsidR="000C096E" w:rsidRPr="00380351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attrust.org.uk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5A4312D2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EE0F30" wp14:editId="44C97B94">
                                      <wp:extent cx="219075" cy="200025"/>
                                      <wp:effectExtent l="0" t="0" r="9525" b="9525"/>
                                      <wp:docPr id="40" name="Graphic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3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9075" cy="200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591492B7" w14:textId="77777777" w:rsidTr="00744584">
                            <w:trPr>
                              <w:trHeight w:val="478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613359AC" w14:textId="6FDA3A21" w:rsidR="000C096E" w:rsidRPr="00380351" w:rsidRDefault="00D6555E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D6555E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01827 712477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0A041133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96C020" wp14:editId="3255398F">
                                      <wp:extent cx="114300" cy="209550"/>
                                      <wp:effectExtent l="0" t="0" r="0" b="0"/>
                                      <wp:docPr id="41" name="Graphic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5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430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22DCF1BA" w14:textId="77777777" w:rsidTr="00744584">
                            <w:trPr>
                              <w:trHeight w:val="478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054D515F" w14:textId="796EE94C" w:rsidR="000C096E" w:rsidRPr="00380351" w:rsidRDefault="00D6555E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tqea</w:t>
                                </w:r>
                                <w:r w:rsidR="000C096E" w:rsidRPr="00380351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.attrust.org.uk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023769A8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8DE3B1" wp14:editId="0064B9E2">
                                      <wp:extent cx="142875" cy="209550"/>
                                      <wp:effectExtent l="0" t="0" r="9525" b="0"/>
                                      <wp:docPr id="42" name="Graphic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7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2875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6FB1A9E7" w14:textId="77777777" w:rsidTr="00744584">
                            <w:trPr>
                              <w:trHeight w:val="461"/>
                            </w:trPr>
                            <w:tc>
                              <w:tcPr>
                                <w:tcW w:w="5812" w:type="dxa"/>
                                <w:vAlign w:val="center"/>
                              </w:tcPr>
                              <w:p w14:paraId="1132400C" w14:textId="257C83DA" w:rsidR="000C096E" w:rsidRPr="00380351" w:rsidRDefault="00D6555E" w:rsidP="00F53956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Witherley</w:t>
                                </w:r>
                                <w:proofErr w:type="spellEnd"/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 Road, Atherstone, Warwickshire, CV9 1LZ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FCFBDD0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3BD441" wp14:editId="194A85D7">
                                      <wp:extent cx="142875" cy="238125"/>
                                      <wp:effectExtent l="0" t="0" r="9525" b="9525"/>
                                      <wp:docPr id="43" name="Graphic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9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2875" cy="238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DCFFEDA" w14:textId="77777777" w:rsidR="000C096E" w:rsidRDefault="000C096E" w:rsidP="000C09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6D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0pt;margin-top:14.5pt;width:297.5pt;height:11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" filled="f" stroked="f">
              <v:textbox>
                <w:txbxContent>
                  <w:tbl>
                    <w:tblPr>
                      <w:tblStyle w:val="TableGrid"/>
                      <w:tblW w:w="6379" w:type="dxa"/>
                      <w:tblInd w:w="-70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812"/>
                      <w:gridCol w:w="567"/>
                    </w:tblGrid>
                    <w:tr w:rsidR="000C096E" w14:paraId="5A35E8DD" w14:textId="77777777" w:rsidTr="00744584">
                      <w:trPr>
                        <w:trHeight w:val="478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1665CBAB" w14:textId="7EFBDABF" w:rsidR="000C096E" w:rsidRPr="00380351" w:rsidRDefault="00D6555E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TQE-info</w:t>
                          </w:r>
                          <w:r w:rsidR="003622E5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@</w:t>
                          </w:r>
                          <w:r w:rsidR="000C096E" w:rsidRPr="00380351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attrust.org.uk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5A4312D2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E0F30" wp14:editId="44C97B94">
                                <wp:extent cx="219075" cy="200025"/>
                                <wp:effectExtent l="0" t="0" r="9525" b="9525"/>
                                <wp:docPr id="40" name="Graphic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075" cy="200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591492B7" w14:textId="77777777" w:rsidTr="00744584">
                      <w:trPr>
                        <w:trHeight w:val="478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613359AC" w14:textId="6FDA3A21" w:rsidR="000C096E" w:rsidRPr="00380351" w:rsidRDefault="00D6555E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D6555E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01827 712477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0A041133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96C020" wp14:editId="3255398F">
                                <wp:extent cx="114300" cy="209550"/>
                                <wp:effectExtent l="0" t="0" r="0" b="0"/>
                                <wp:docPr id="41" name="Graphic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22DCF1BA" w14:textId="77777777" w:rsidTr="00744584">
                      <w:trPr>
                        <w:trHeight w:val="478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054D515F" w14:textId="796EE94C" w:rsidR="000C096E" w:rsidRPr="00380351" w:rsidRDefault="00D6555E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tqea</w:t>
                          </w:r>
                          <w:r w:rsidR="000C096E" w:rsidRPr="00380351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.attrust.org.uk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023769A8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8DE3B1" wp14:editId="0064B9E2">
                                <wp:extent cx="142875" cy="209550"/>
                                <wp:effectExtent l="0" t="0" r="9525" b="0"/>
                                <wp:docPr id="42" name="Graphic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6FB1A9E7" w14:textId="77777777" w:rsidTr="00744584">
                      <w:trPr>
                        <w:trHeight w:val="461"/>
                      </w:trPr>
                      <w:tc>
                        <w:tcPr>
                          <w:tcW w:w="5812" w:type="dxa"/>
                          <w:vAlign w:val="center"/>
                        </w:tcPr>
                        <w:p w14:paraId="1132400C" w14:textId="257C83DA" w:rsidR="000C096E" w:rsidRPr="00380351" w:rsidRDefault="00D6555E" w:rsidP="00F53956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Witherley</w:t>
                          </w:r>
                          <w:proofErr w:type="spellEnd"/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Road, Atherstone, Warwickshire, CV9 1LZ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4FCFBDD0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BD441" wp14:editId="194A85D7">
                                <wp:extent cx="142875" cy="238125"/>
                                <wp:effectExtent l="0" t="0" r="9525" b="9525"/>
                                <wp:docPr id="43" name="Graphic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9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" cy="238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DCFFEDA" w14:textId="77777777" w:rsidR="000C096E" w:rsidRDefault="000C096E" w:rsidP="000C096E"/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F56D4"/>
    <w:multiLevelType w:val="multilevel"/>
    <w:tmpl w:val="72CC5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67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02"/>
    <w:rsid w:val="000C096E"/>
    <w:rsid w:val="000D13F6"/>
    <w:rsid w:val="000E465E"/>
    <w:rsid w:val="00163A0A"/>
    <w:rsid w:val="00171095"/>
    <w:rsid w:val="002217F7"/>
    <w:rsid w:val="00260AA6"/>
    <w:rsid w:val="002A72B2"/>
    <w:rsid w:val="003622E5"/>
    <w:rsid w:val="0038613F"/>
    <w:rsid w:val="00471BE9"/>
    <w:rsid w:val="004750BF"/>
    <w:rsid w:val="004C650D"/>
    <w:rsid w:val="004F20D0"/>
    <w:rsid w:val="00582B55"/>
    <w:rsid w:val="005D0F8E"/>
    <w:rsid w:val="005E412D"/>
    <w:rsid w:val="00627BE9"/>
    <w:rsid w:val="006410AE"/>
    <w:rsid w:val="00643625"/>
    <w:rsid w:val="00647680"/>
    <w:rsid w:val="006A6158"/>
    <w:rsid w:val="00707279"/>
    <w:rsid w:val="00744584"/>
    <w:rsid w:val="00806A59"/>
    <w:rsid w:val="008833AC"/>
    <w:rsid w:val="00934E24"/>
    <w:rsid w:val="00976EC7"/>
    <w:rsid w:val="00995421"/>
    <w:rsid w:val="009B7719"/>
    <w:rsid w:val="009C1EAE"/>
    <w:rsid w:val="00AD00AB"/>
    <w:rsid w:val="00AE5893"/>
    <w:rsid w:val="00B23812"/>
    <w:rsid w:val="00B42BEA"/>
    <w:rsid w:val="00B9103D"/>
    <w:rsid w:val="00B9669F"/>
    <w:rsid w:val="00BB3226"/>
    <w:rsid w:val="00CA5097"/>
    <w:rsid w:val="00D6555E"/>
    <w:rsid w:val="00DC2FFF"/>
    <w:rsid w:val="00E3067A"/>
    <w:rsid w:val="00EE35CA"/>
    <w:rsid w:val="00F01047"/>
    <w:rsid w:val="00F307B0"/>
    <w:rsid w:val="00F4590F"/>
    <w:rsid w:val="00F70601"/>
    <w:rsid w:val="00F81F02"/>
    <w:rsid w:val="00FB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F11449"/>
  <w15:chartTrackingRefBased/>
  <w15:docId w15:val="{1B786860-451B-4219-AD13-9E7C67DD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0AB"/>
    <w:pPr>
      <w:spacing w:after="39" w:line="223" w:lineRule="auto"/>
      <w:ind w:left="82" w:firstLine="4"/>
      <w:jc w:val="both"/>
    </w:pPr>
    <w:rPr>
      <w:rFonts w:ascii="Calibri" w:eastAsia="Calibri" w:hAnsi="Calibri" w:cs="Calibri"/>
      <w:color w:val="000000"/>
      <w:sz w:val="26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AD00AB"/>
    <w:pPr>
      <w:keepNext/>
      <w:keepLines/>
      <w:spacing w:after="227"/>
      <w:ind w:left="53"/>
      <w:outlineLvl w:val="0"/>
    </w:pPr>
    <w:rPr>
      <w:rFonts w:ascii="Calibri" w:eastAsia="Calibri" w:hAnsi="Calibri" w:cs="Calibri"/>
      <w:color w:val="000000"/>
      <w:sz w:val="26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02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1F02"/>
  </w:style>
  <w:style w:type="paragraph" w:styleId="Footer">
    <w:name w:val="footer"/>
    <w:basedOn w:val="Normal"/>
    <w:link w:val="FooterChar"/>
    <w:uiPriority w:val="99"/>
    <w:unhideWhenUsed/>
    <w:rsid w:val="00F81F02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1F02"/>
  </w:style>
  <w:style w:type="table" w:styleId="TableGrid">
    <w:name w:val="Table Grid"/>
    <w:basedOn w:val="TableNormal"/>
    <w:uiPriority w:val="39"/>
    <w:rsid w:val="000C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00AB"/>
    <w:rPr>
      <w:rFonts w:ascii="Calibri" w:eastAsia="Calibri" w:hAnsi="Calibri" w:cs="Calibri"/>
      <w:color w:val="000000"/>
      <w:sz w:val="26"/>
      <w:u w:val="single" w:color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AD0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0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833A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582B55"/>
    <w:rPr>
      <w:b/>
      <w:bCs/>
    </w:rPr>
  </w:style>
  <w:style w:type="character" w:styleId="Emphasis">
    <w:name w:val="Emphasis"/>
    <w:basedOn w:val="DefaultParagraphFont"/>
    <w:uiPriority w:val="20"/>
    <w:qFormat/>
    <w:rsid w:val="00582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svg"/><Relationship Id="rId7" Type="http://schemas.openxmlformats.org/officeDocument/2006/relationships/image" Target="media/image9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svg"/><Relationship Id="rId4" Type="http://schemas.openxmlformats.org/officeDocument/2006/relationships/image" Target="media/image6.png"/><Relationship Id="rId9" Type="http://schemas.openxmlformats.org/officeDocument/2006/relationships/image" Target="media/image11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6D3641B0AAB478669B9B2C6BA3FD8" ma:contentTypeVersion="13" ma:contentTypeDescription="Create a new document." ma:contentTypeScope="" ma:versionID="0614709038a38337e68cebb1924aa670">
  <xsd:schema xmlns:xsd="http://www.w3.org/2001/XMLSchema" xmlns:xs="http://www.w3.org/2001/XMLSchema" xmlns:p="http://schemas.microsoft.com/office/2006/metadata/properties" xmlns:ns2="afdff16a-8a06-42d5-9f0a-8fcf6e62527f" xmlns:ns3="e5db2067-286c-478d-9edd-2f6d5b3c665b" targetNamespace="http://schemas.microsoft.com/office/2006/metadata/properties" ma:root="true" ma:fieldsID="72ea1a276a7375af03da0f6b13e60aaf" ns2:_="" ns3:_="">
    <xsd:import namespace="afdff16a-8a06-42d5-9f0a-8fcf6e62527f"/>
    <xsd:import namespace="e5db2067-286c-478d-9edd-2f6d5b3c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ff16a-8a06-42d5-9f0a-8fcf6e625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b2067-286c-478d-9edd-2f6d5b3c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42bf4e-0231-4bd4-b3c4-8c6b844ae335}" ma:internalName="TaxCatchAll" ma:showField="CatchAllData" ma:web="e5db2067-286c-478d-9edd-2f6d5b3c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ff16a-8a06-42d5-9f0a-8fcf6e62527f">
      <Terms xmlns="http://schemas.microsoft.com/office/infopath/2007/PartnerControls"/>
    </lcf76f155ced4ddcb4097134ff3c332f>
    <TaxCatchAll xmlns="e5db2067-286c-478d-9edd-2f6d5b3c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2F6DF0-2129-4FCB-9ADD-32E7D9BE4D81}"/>
</file>

<file path=customXml/itemProps2.xml><?xml version="1.0" encoding="utf-8"?>
<ds:datastoreItem xmlns:ds="http://schemas.openxmlformats.org/officeDocument/2006/customXml" ds:itemID="{8A072B6F-7D16-4B5B-826B-8837561A58D7}">
  <ds:schemaRefs>
    <ds:schemaRef ds:uri="http://schemas.microsoft.com/office/2006/metadata/properties"/>
    <ds:schemaRef ds:uri="http://schemas.microsoft.com/office/infopath/2007/PartnerControls"/>
    <ds:schemaRef ds:uri="5a624802-38b6-4a1b-8643-87b2e499983d"/>
    <ds:schemaRef ds:uri="0650a4b6-7d4e-42b7-8960-5cb607905e73"/>
  </ds:schemaRefs>
</ds:datastoreItem>
</file>

<file path=customXml/itemProps3.xml><?xml version="1.0" encoding="utf-8"?>
<ds:datastoreItem xmlns:ds="http://schemas.openxmlformats.org/officeDocument/2006/customXml" ds:itemID="{049E6267-94AF-46FE-A872-9A0050358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Scothern</dc:creator>
  <cp:keywords/>
  <dc:description/>
  <cp:lastModifiedBy>Julie Selby (Staff - The Queen Elizabeth Academy)</cp:lastModifiedBy>
  <cp:revision>2</cp:revision>
  <cp:lastPrinted>2025-09-04T13:25:00Z</cp:lastPrinted>
  <dcterms:created xsi:type="dcterms:W3CDTF">2025-09-19T11:32:00Z</dcterms:created>
  <dcterms:modified xsi:type="dcterms:W3CDTF">2025-09-19T11:32:00Z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0x010100F116D3641B0AAB478669B9B2C6BA3FD8</vt:lpwstr>
  </property>
  <property fmtid="{D5CDD505-2E9C-101B-9397-08002B2CF9AE}" pid="3" name="MediaServiceImageTags">
    <vt:lpwstr/>
  </property>
</Properties>
</file>